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663F6" w14:textId="77777777" w:rsidR="00CD050B" w:rsidRDefault="00CD050B" w:rsidP="00CD050B">
      <w:pPr>
        <w:rPr>
          <w:sz w:val="28"/>
          <w:szCs w:val="28"/>
        </w:rPr>
      </w:pPr>
    </w:p>
    <w:p w14:paraId="01408376" w14:textId="4919E86C" w:rsidR="00CD050B" w:rsidRDefault="00A514BC" w:rsidP="00CD050B">
      <w:pPr>
        <w:rPr>
          <w:sz w:val="28"/>
          <w:szCs w:val="28"/>
        </w:rPr>
      </w:pPr>
      <w:r w:rsidRPr="00A514BC">
        <w:rPr>
          <w:b/>
          <w:sz w:val="28"/>
          <w:szCs w:val="28"/>
          <w:lang w:val="en-GB"/>
        </w:rPr>
        <w:t xml:space="preserve">   </w:t>
      </w:r>
    </w:p>
    <w:p w14:paraId="008D0365" w14:textId="77777777" w:rsidR="00304C00" w:rsidRPr="00304C00" w:rsidRDefault="00304C00" w:rsidP="00304C00"/>
    <w:p w14:paraId="3CC7D950" w14:textId="77777777" w:rsidR="00304C00" w:rsidRPr="00304C00" w:rsidRDefault="00304C00" w:rsidP="00304C00"/>
    <w:p w14:paraId="59E89E90" w14:textId="77777777" w:rsidR="00304C00" w:rsidRPr="00304C00" w:rsidRDefault="00304C00" w:rsidP="00304C00"/>
    <w:p w14:paraId="569066CF" w14:textId="55478E1D" w:rsidR="00CD050B" w:rsidRDefault="00CD050B" w:rsidP="00CD050B">
      <w:pPr>
        <w:rPr>
          <w:sz w:val="28"/>
          <w:szCs w:val="28"/>
          <w:lang w:val="nl-NL"/>
        </w:rPr>
      </w:pPr>
      <w:r>
        <w:rPr>
          <w:sz w:val="28"/>
          <w:szCs w:val="28"/>
        </w:rPr>
        <w:t>NOTULEN ALV 202</w:t>
      </w:r>
      <w:r w:rsidR="00792F29">
        <w:rPr>
          <w:sz w:val="28"/>
          <w:szCs w:val="28"/>
        </w:rPr>
        <w:t>3</w:t>
      </w:r>
    </w:p>
    <w:p w14:paraId="7CC4FF78" w14:textId="5CD713BD" w:rsidR="00CD050B" w:rsidRDefault="00CD050B" w:rsidP="00CD050B">
      <w:pPr>
        <w:rPr>
          <w:sz w:val="28"/>
          <w:szCs w:val="28"/>
        </w:rPr>
      </w:pPr>
      <w:r>
        <w:rPr>
          <w:sz w:val="28"/>
          <w:szCs w:val="28"/>
        </w:rPr>
        <w:t xml:space="preserve">Woensdag </w:t>
      </w:r>
      <w:r w:rsidR="00F34FF4">
        <w:rPr>
          <w:sz w:val="28"/>
          <w:szCs w:val="28"/>
        </w:rPr>
        <w:t>26</w:t>
      </w:r>
      <w:r>
        <w:rPr>
          <w:sz w:val="28"/>
          <w:szCs w:val="28"/>
        </w:rPr>
        <w:t xml:space="preserve"> februari 202</w:t>
      </w:r>
      <w:r w:rsidR="00F34FF4">
        <w:rPr>
          <w:sz w:val="28"/>
          <w:szCs w:val="28"/>
        </w:rPr>
        <w:t>5</w:t>
      </w:r>
    </w:p>
    <w:p w14:paraId="2C898A7E" w14:textId="77777777" w:rsidR="00CD050B" w:rsidRDefault="00CD050B" w:rsidP="00CD050B">
      <w:pPr>
        <w:rPr>
          <w:sz w:val="28"/>
          <w:szCs w:val="28"/>
        </w:rPr>
      </w:pPr>
      <w:r>
        <w:rPr>
          <w:sz w:val="28"/>
          <w:szCs w:val="28"/>
        </w:rPr>
        <w:t>Sportschool Overijsselhaven 147 Nieuwegein zuid.</w:t>
      </w:r>
    </w:p>
    <w:p w14:paraId="3392CCD4" w14:textId="77777777" w:rsidR="00CD050B" w:rsidRDefault="00CD050B" w:rsidP="00CD050B">
      <w:pPr>
        <w:rPr>
          <w:sz w:val="28"/>
          <w:szCs w:val="28"/>
        </w:rPr>
      </w:pPr>
      <w:r>
        <w:rPr>
          <w:sz w:val="28"/>
          <w:szCs w:val="28"/>
        </w:rPr>
        <w:t>Aanvang 20.00 uur</w:t>
      </w:r>
    </w:p>
    <w:p w14:paraId="21C8BEAE" w14:textId="77777777" w:rsidR="00CD050B" w:rsidRDefault="00CD050B" w:rsidP="00CD050B">
      <w:pPr>
        <w:rPr>
          <w:sz w:val="28"/>
          <w:szCs w:val="28"/>
        </w:rPr>
      </w:pPr>
    </w:p>
    <w:p w14:paraId="2D47CEA3" w14:textId="77777777" w:rsidR="00CD050B" w:rsidRDefault="00CD050B" w:rsidP="00CD050B">
      <w:pPr>
        <w:pStyle w:val="Lijstalinea"/>
        <w:widowControl/>
        <w:numPr>
          <w:ilvl w:val="0"/>
          <w:numId w:val="6"/>
        </w:numPr>
        <w:overflowPunct/>
        <w:autoSpaceDE/>
        <w:autoSpaceDN/>
        <w:adjustRightInd/>
        <w:spacing w:after="160" w:line="25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Opening.</w:t>
      </w:r>
    </w:p>
    <w:p w14:paraId="36CF0A3F" w14:textId="60E3CBDA" w:rsidR="00CD050B" w:rsidRDefault="00F34FF4" w:rsidP="00CD050B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De voorzitter (</w:t>
      </w:r>
      <w:r w:rsidR="001871C7">
        <w:rPr>
          <w:sz w:val="28"/>
          <w:szCs w:val="28"/>
        </w:rPr>
        <w:t>M</w:t>
      </w:r>
      <w:r>
        <w:rPr>
          <w:sz w:val="28"/>
          <w:szCs w:val="28"/>
        </w:rPr>
        <w:t>artin Plinck)</w:t>
      </w:r>
      <w:r w:rsidR="00CD050B">
        <w:rPr>
          <w:sz w:val="28"/>
          <w:szCs w:val="28"/>
        </w:rPr>
        <w:t xml:space="preserve"> opent de vergadering en heet iedereen </w:t>
      </w:r>
      <w:r>
        <w:rPr>
          <w:sz w:val="28"/>
          <w:szCs w:val="28"/>
        </w:rPr>
        <w:t xml:space="preserve">van harte </w:t>
      </w:r>
      <w:r w:rsidR="00CD050B">
        <w:rPr>
          <w:sz w:val="28"/>
          <w:szCs w:val="28"/>
        </w:rPr>
        <w:t>welkom. Vervolgens houden wij een minuut stilte ter nagedachtenis aan de leden die ons afgelopen jaar ontvallen zijn.</w:t>
      </w:r>
    </w:p>
    <w:p w14:paraId="3FC8F438" w14:textId="04BC8F67" w:rsidR="00CD050B" w:rsidRDefault="00CD050B" w:rsidP="00CD050B">
      <w:pPr>
        <w:pStyle w:val="Lijstalinea"/>
        <w:widowControl/>
        <w:numPr>
          <w:ilvl w:val="0"/>
          <w:numId w:val="6"/>
        </w:numPr>
        <w:overflowPunct/>
        <w:autoSpaceDE/>
        <w:autoSpaceDN/>
        <w:adjustRightInd/>
        <w:spacing w:after="160" w:line="25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Notulen ALV 202</w:t>
      </w:r>
      <w:r w:rsidR="00F34FF4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14:paraId="1B4DE050" w14:textId="77777777" w:rsidR="00CD050B" w:rsidRDefault="00CD050B" w:rsidP="00CD050B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Er zijn geen op of aanmerkingen op de notulen en deze zijn dus officieel goedgekeurd.</w:t>
      </w:r>
    </w:p>
    <w:p w14:paraId="15A319FB" w14:textId="40C7DBB7" w:rsidR="00CD050B" w:rsidRDefault="00CD050B" w:rsidP="00CD050B">
      <w:pPr>
        <w:pStyle w:val="Lijstalinea"/>
        <w:widowControl/>
        <w:numPr>
          <w:ilvl w:val="0"/>
          <w:numId w:val="6"/>
        </w:numPr>
        <w:overflowPunct/>
        <w:autoSpaceDE/>
        <w:autoSpaceDN/>
        <w:adjustRightInd/>
        <w:spacing w:after="160" w:line="25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Verenigingsverslag 202</w:t>
      </w:r>
      <w:r w:rsidR="00F34FF4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14:paraId="2D287F83" w14:textId="77777777" w:rsidR="00CD050B" w:rsidRDefault="00CD050B" w:rsidP="00CD050B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Het verslag wordt voorgelezen en waar nodig van uitleg voorzien. Tot slot doet de voorzitter nog een dringend verzoek om uitbreiding van het bestuur.</w:t>
      </w:r>
    </w:p>
    <w:p w14:paraId="05B08974" w14:textId="77777777" w:rsidR="00CD050B" w:rsidRDefault="00CD050B" w:rsidP="00CD050B">
      <w:pPr>
        <w:pStyle w:val="Lijstalinea"/>
        <w:widowControl/>
        <w:numPr>
          <w:ilvl w:val="0"/>
          <w:numId w:val="6"/>
        </w:numPr>
        <w:overflowPunct/>
        <w:autoSpaceDE/>
        <w:autoSpaceDN/>
        <w:adjustRightInd/>
        <w:spacing w:after="160" w:line="25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Jaarverslag penningmeester.</w:t>
      </w:r>
    </w:p>
    <w:p w14:paraId="6095D7D8" w14:textId="79BDE2BB" w:rsidR="00CD050B" w:rsidRDefault="00CD050B" w:rsidP="00CD050B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 xml:space="preserve">De penningmeester </w:t>
      </w:r>
      <w:r w:rsidR="00F34FF4">
        <w:rPr>
          <w:sz w:val="28"/>
          <w:szCs w:val="28"/>
        </w:rPr>
        <w:t xml:space="preserve">( Henk Zwaan) </w:t>
      </w:r>
      <w:r>
        <w:rPr>
          <w:sz w:val="28"/>
          <w:szCs w:val="28"/>
        </w:rPr>
        <w:t xml:space="preserve">geeft uitleg bij de </w:t>
      </w:r>
      <w:r w:rsidR="00F34FF4">
        <w:rPr>
          <w:sz w:val="28"/>
          <w:szCs w:val="28"/>
        </w:rPr>
        <w:t xml:space="preserve">digitale </w:t>
      </w:r>
      <w:r>
        <w:rPr>
          <w:sz w:val="28"/>
          <w:szCs w:val="28"/>
        </w:rPr>
        <w:t xml:space="preserve">financiële stukken en </w:t>
      </w:r>
      <w:r w:rsidR="00F34FF4">
        <w:rPr>
          <w:sz w:val="28"/>
          <w:szCs w:val="28"/>
        </w:rPr>
        <w:t>geeft waar nodig  toelichting</w:t>
      </w:r>
      <w:r>
        <w:rPr>
          <w:sz w:val="28"/>
          <w:szCs w:val="28"/>
        </w:rPr>
        <w:t>.</w:t>
      </w:r>
      <w:r w:rsidR="00F34FF4">
        <w:rPr>
          <w:sz w:val="28"/>
          <w:szCs w:val="28"/>
        </w:rPr>
        <w:t xml:space="preserve"> Vragen zijn er niet.</w:t>
      </w:r>
    </w:p>
    <w:p w14:paraId="6F8655DA" w14:textId="77777777" w:rsidR="00CD050B" w:rsidRDefault="00CD050B" w:rsidP="00CD050B">
      <w:pPr>
        <w:pStyle w:val="Lijstalinea"/>
        <w:widowControl/>
        <w:numPr>
          <w:ilvl w:val="0"/>
          <w:numId w:val="6"/>
        </w:numPr>
        <w:overflowPunct/>
        <w:autoSpaceDE/>
        <w:autoSpaceDN/>
        <w:adjustRightInd/>
        <w:spacing w:after="160" w:line="25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Kascontrole commissie.</w:t>
      </w:r>
    </w:p>
    <w:p w14:paraId="0F988AFA" w14:textId="7B6C4008" w:rsidR="00CD050B" w:rsidRDefault="00CD050B" w:rsidP="00CD050B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 xml:space="preserve">De </w:t>
      </w:r>
      <w:r w:rsidR="00F34FF4">
        <w:rPr>
          <w:sz w:val="28"/>
          <w:szCs w:val="28"/>
        </w:rPr>
        <w:t>controle</w:t>
      </w:r>
      <w:r>
        <w:rPr>
          <w:sz w:val="28"/>
          <w:szCs w:val="28"/>
        </w:rPr>
        <w:t xml:space="preserve">cie. verklaart dat de financiële administratie is gecontroleerd en heeft geen onregelmatigheden geconstateerd. De commissie verleent decharge aan het bestuur voor de aangeleverde financiële stukken en het </w:t>
      </w:r>
      <w:r w:rsidR="00F34FF4">
        <w:rPr>
          <w:sz w:val="28"/>
          <w:szCs w:val="28"/>
        </w:rPr>
        <w:t xml:space="preserve">financiele </w:t>
      </w:r>
      <w:r>
        <w:rPr>
          <w:sz w:val="28"/>
          <w:szCs w:val="28"/>
        </w:rPr>
        <w:t>beleid.</w:t>
      </w:r>
    </w:p>
    <w:p w14:paraId="6A18592E" w14:textId="0E601180" w:rsidR="00CD050B" w:rsidRDefault="00CD050B" w:rsidP="00CD050B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De commissie wordt opnieuw geformeerd en P</w:t>
      </w:r>
      <w:r w:rsidR="00F34FF4">
        <w:rPr>
          <w:sz w:val="28"/>
          <w:szCs w:val="28"/>
        </w:rPr>
        <w:t>erry</w:t>
      </w:r>
      <w:r>
        <w:rPr>
          <w:sz w:val="28"/>
          <w:szCs w:val="28"/>
        </w:rPr>
        <w:t xml:space="preserve"> Spronk neemt de plaats van </w:t>
      </w:r>
      <w:r w:rsidR="00067258">
        <w:rPr>
          <w:sz w:val="28"/>
          <w:szCs w:val="28"/>
        </w:rPr>
        <w:t>Sharmilla</w:t>
      </w:r>
      <w:r>
        <w:rPr>
          <w:sz w:val="28"/>
          <w:szCs w:val="28"/>
        </w:rPr>
        <w:t xml:space="preserve"> over.</w:t>
      </w:r>
      <w:r w:rsidR="00067258">
        <w:rPr>
          <w:sz w:val="28"/>
          <w:szCs w:val="28"/>
        </w:rPr>
        <w:t xml:space="preserve"> Arie de Jong is reserve.</w:t>
      </w:r>
    </w:p>
    <w:p w14:paraId="43223B0A" w14:textId="77777777" w:rsidR="00CD050B" w:rsidRDefault="00CD050B" w:rsidP="00CD050B">
      <w:pPr>
        <w:pStyle w:val="Lijstalinea"/>
        <w:widowControl/>
        <w:numPr>
          <w:ilvl w:val="0"/>
          <w:numId w:val="6"/>
        </w:numPr>
        <w:overflowPunct/>
        <w:autoSpaceDE/>
        <w:autoSpaceDN/>
        <w:adjustRightInd/>
        <w:spacing w:after="160" w:line="25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Commissies.</w:t>
      </w:r>
    </w:p>
    <w:p w14:paraId="133FB5BE" w14:textId="0DB35774" w:rsidR="00CD050B" w:rsidRDefault="00067258" w:rsidP="00CD050B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A</w:t>
      </w:r>
      <w:r w:rsidR="00F34FF4">
        <w:rPr>
          <w:sz w:val="28"/>
          <w:szCs w:val="28"/>
        </w:rPr>
        <w:t xml:space="preserve">lle commissieleden </w:t>
      </w:r>
      <w:r>
        <w:rPr>
          <w:sz w:val="28"/>
          <w:szCs w:val="28"/>
        </w:rPr>
        <w:t xml:space="preserve">blijven </w:t>
      </w:r>
      <w:r w:rsidR="00F34FF4">
        <w:rPr>
          <w:sz w:val="28"/>
          <w:szCs w:val="28"/>
        </w:rPr>
        <w:t>in functie.</w:t>
      </w:r>
    </w:p>
    <w:p w14:paraId="0E2BFBF7" w14:textId="77777777" w:rsidR="00CD050B" w:rsidRDefault="00CD050B" w:rsidP="00CD050B">
      <w:pPr>
        <w:pStyle w:val="Lijstalinea"/>
        <w:widowControl/>
        <w:numPr>
          <w:ilvl w:val="0"/>
          <w:numId w:val="6"/>
        </w:numPr>
        <w:overflowPunct/>
        <w:autoSpaceDE/>
        <w:autoSpaceDN/>
        <w:adjustRightInd/>
        <w:spacing w:after="160" w:line="25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Aftredende bestuursleden.</w:t>
      </w:r>
    </w:p>
    <w:p w14:paraId="486DE036" w14:textId="5B90EEBF" w:rsidR="00CD050B" w:rsidRDefault="00CD050B" w:rsidP="00CD050B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J.Harmsen is volgens rooster aftredend maar is bereid om deze taak nog een</w:t>
      </w:r>
      <w:r w:rsidR="00067258">
        <w:rPr>
          <w:sz w:val="28"/>
          <w:szCs w:val="28"/>
        </w:rPr>
        <w:t xml:space="preserve"> jaar</w:t>
      </w:r>
      <w:r>
        <w:rPr>
          <w:sz w:val="28"/>
          <w:szCs w:val="28"/>
        </w:rPr>
        <w:t xml:space="preserve"> voort te zetten. Hij is dus weer bestuurder wedstrijd commissie.</w:t>
      </w:r>
      <w:r w:rsidR="00067258">
        <w:rPr>
          <w:sz w:val="28"/>
          <w:szCs w:val="28"/>
        </w:rPr>
        <w:t xml:space="preserve"> Hennie Spitsbaard wil Joop wel ondersteunen.</w:t>
      </w:r>
    </w:p>
    <w:p w14:paraId="1775449D" w14:textId="7A65BFC6" w:rsidR="00067258" w:rsidRDefault="00067258" w:rsidP="00CD050B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lastRenderedPageBreak/>
        <w:t>Martin geeft aan dat hij per 1 januari 2025 zijn voorzitterschap gaat beeindigen. Wel beloofd hij lopende zaken af te handelen tot de komende ALV in februari 2025.</w:t>
      </w:r>
    </w:p>
    <w:p w14:paraId="3A3F5B46" w14:textId="77777777" w:rsidR="00CD050B" w:rsidRDefault="00CD050B" w:rsidP="00CD050B">
      <w:pPr>
        <w:pStyle w:val="Lijstalinea"/>
        <w:widowControl/>
        <w:numPr>
          <w:ilvl w:val="0"/>
          <w:numId w:val="6"/>
        </w:numPr>
        <w:overflowPunct/>
        <w:autoSpaceDE/>
        <w:autoSpaceDN/>
        <w:adjustRightInd/>
        <w:spacing w:after="160" w:line="25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Rondvraag.</w:t>
      </w:r>
    </w:p>
    <w:p w14:paraId="2B9D563C" w14:textId="77777777" w:rsidR="00CD050B" w:rsidRDefault="00CD050B" w:rsidP="00CD050B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Vragen worden geïnventariseerd en indien mogelijk na de pauze door het bestuur beantwoord.</w:t>
      </w:r>
    </w:p>
    <w:p w14:paraId="4E02126A" w14:textId="77777777" w:rsidR="00CD050B" w:rsidRDefault="00CD050B" w:rsidP="00CD050B">
      <w:pPr>
        <w:pStyle w:val="Lijstalinea"/>
        <w:widowControl/>
        <w:numPr>
          <w:ilvl w:val="0"/>
          <w:numId w:val="6"/>
        </w:numPr>
        <w:overflowPunct/>
        <w:autoSpaceDE/>
        <w:autoSpaceDN/>
        <w:adjustRightInd/>
        <w:spacing w:after="160" w:line="25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Pauze.</w:t>
      </w:r>
    </w:p>
    <w:p w14:paraId="40894573" w14:textId="77777777" w:rsidR="00CD050B" w:rsidRDefault="00CD050B" w:rsidP="00CD050B">
      <w:pPr>
        <w:pStyle w:val="Lijstalinea"/>
        <w:widowControl/>
        <w:numPr>
          <w:ilvl w:val="0"/>
          <w:numId w:val="6"/>
        </w:numPr>
        <w:overflowPunct/>
        <w:autoSpaceDE/>
        <w:autoSpaceDN/>
        <w:adjustRightInd/>
        <w:spacing w:after="160" w:line="25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Beantwoording vragen.</w:t>
      </w:r>
    </w:p>
    <w:p w14:paraId="6D3A178E" w14:textId="3983AAA7" w:rsidR="00CD050B" w:rsidRDefault="00CD050B" w:rsidP="00CD050B">
      <w:pPr>
        <w:pStyle w:val="Lijstalinea"/>
        <w:rPr>
          <w:sz w:val="28"/>
          <w:szCs w:val="28"/>
        </w:rPr>
      </w:pPr>
      <w:r>
        <w:rPr>
          <w:i/>
          <w:iCs/>
          <w:sz w:val="28"/>
          <w:szCs w:val="28"/>
        </w:rPr>
        <w:t>Ad van Dalum</w:t>
      </w:r>
      <w:r>
        <w:rPr>
          <w:sz w:val="28"/>
          <w:szCs w:val="28"/>
        </w:rPr>
        <w:t xml:space="preserve"> vroeg</w:t>
      </w:r>
      <w:r w:rsidR="00067258">
        <w:rPr>
          <w:sz w:val="28"/>
          <w:szCs w:val="28"/>
        </w:rPr>
        <w:t xml:space="preserve"> of de deelnemers aan de winterwedstrijden in het </w:t>
      </w:r>
      <w:r w:rsidR="00067258" w:rsidRPr="00067258">
        <w:rPr>
          <w:sz w:val="28"/>
          <w:szCs w:val="28"/>
        </w:rPr>
        <w:t>A’damRijnkanaal</w:t>
      </w:r>
      <w:r w:rsidR="00067258">
        <w:rPr>
          <w:sz w:val="28"/>
          <w:szCs w:val="28"/>
        </w:rPr>
        <w:t xml:space="preserve"> zich van tevoren willen opgeven. Er komt een app voor de gewenste communicatie.</w:t>
      </w:r>
    </w:p>
    <w:p w14:paraId="2DDFD934" w14:textId="04C757EB" w:rsidR="00067258" w:rsidRPr="00B76A7B" w:rsidRDefault="00B76A7B" w:rsidP="00CD050B">
      <w:pPr>
        <w:pStyle w:val="Lijstalinea"/>
        <w:rPr>
          <w:sz w:val="28"/>
          <w:szCs w:val="28"/>
        </w:rPr>
      </w:pPr>
      <w:r w:rsidRPr="00B76A7B">
        <w:rPr>
          <w:i/>
          <w:iCs/>
          <w:sz w:val="28"/>
          <w:szCs w:val="28"/>
        </w:rPr>
        <w:t>Peter van Gijn</w:t>
      </w:r>
      <w:r>
        <w:rPr>
          <w:sz w:val="28"/>
          <w:szCs w:val="28"/>
        </w:rPr>
        <w:t xml:space="preserve"> vroeg wanneer zijn spullen voor zijn controleursfunctie blijven. Zijn onderweg.</w:t>
      </w:r>
    </w:p>
    <w:p w14:paraId="5F14B869" w14:textId="20290A02" w:rsidR="00CD050B" w:rsidRPr="00B76A7B" w:rsidRDefault="00B76A7B" w:rsidP="00B76A7B">
      <w:pPr>
        <w:pStyle w:val="Lijstalinea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Dirk Geuze  </w:t>
      </w:r>
      <w:r>
        <w:rPr>
          <w:sz w:val="28"/>
          <w:szCs w:val="28"/>
        </w:rPr>
        <w:t>vroeg om een wedstijd op het Fort jeugd/senior. Wordt onderzocht.</w:t>
      </w:r>
    </w:p>
    <w:p w14:paraId="37B797BB" w14:textId="77ED607F" w:rsidR="00CD050B" w:rsidRDefault="00B76A7B" w:rsidP="00CD050B">
      <w:pPr>
        <w:pStyle w:val="Lijstalinea"/>
        <w:rPr>
          <w:sz w:val="28"/>
          <w:szCs w:val="28"/>
        </w:rPr>
      </w:pPr>
      <w:r>
        <w:rPr>
          <w:i/>
          <w:iCs/>
          <w:sz w:val="28"/>
          <w:szCs w:val="28"/>
        </w:rPr>
        <w:t>Jeffrey</w:t>
      </w:r>
      <w:r w:rsidRPr="00B76A7B">
        <w:rPr>
          <w:sz w:val="28"/>
          <w:szCs w:val="28"/>
        </w:rPr>
        <w:t xml:space="preserve"> vroeg</w:t>
      </w:r>
      <w:r>
        <w:rPr>
          <w:sz w:val="28"/>
          <w:szCs w:val="28"/>
        </w:rPr>
        <w:t xml:space="preserve"> of de wedstrijden op het Fort niet langer kunnen worden. Bestuur beschermt de vrijwilligers en het blijft zoals het was.</w:t>
      </w:r>
    </w:p>
    <w:p w14:paraId="3D1C66BC" w14:textId="7D1FCC9A" w:rsidR="00B76A7B" w:rsidRPr="00B76A7B" w:rsidRDefault="00B76A7B" w:rsidP="00CD050B">
      <w:pPr>
        <w:pStyle w:val="Lijstalinea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Bob </w:t>
      </w:r>
      <w:r>
        <w:rPr>
          <w:sz w:val="28"/>
          <w:szCs w:val="28"/>
        </w:rPr>
        <w:t>vroeg om woensdag ochtend wedstrijden op het Fort.Vooralsnog niet, er zijn al wedstijden op</w:t>
      </w:r>
      <w:r w:rsidR="000D542A">
        <w:rPr>
          <w:sz w:val="28"/>
          <w:szCs w:val="28"/>
        </w:rPr>
        <w:t xml:space="preserve"> de woensdagochtend (onder andere vlag) en weer een beroep doen op vrijwilligers vindt het bestuur geen goed plan.</w:t>
      </w:r>
    </w:p>
    <w:p w14:paraId="1944B096" w14:textId="77777777" w:rsidR="00CD050B" w:rsidRDefault="00CD050B" w:rsidP="00CD050B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Sluiting.</w:t>
      </w:r>
    </w:p>
    <w:p w14:paraId="7B372130" w14:textId="77777777" w:rsidR="00CD050B" w:rsidRDefault="00CD050B" w:rsidP="00CD050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D011F35" w14:textId="77777777" w:rsidR="00CD050B" w:rsidRDefault="00CD050B" w:rsidP="00CD050B">
      <w:pPr>
        <w:pStyle w:val="Lijstalinea"/>
        <w:rPr>
          <w:sz w:val="28"/>
          <w:szCs w:val="28"/>
        </w:rPr>
      </w:pPr>
    </w:p>
    <w:p w14:paraId="7F16F5F6" w14:textId="77777777" w:rsidR="00CD050B" w:rsidRDefault="00CD050B" w:rsidP="00CD050B">
      <w:pPr>
        <w:rPr>
          <w:sz w:val="28"/>
          <w:szCs w:val="28"/>
        </w:rPr>
      </w:pPr>
    </w:p>
    <w:p w14:paraId="4C17F113" w14:textId="77777777" w:rsidR="00304C00" w:rsidRPr="00304C00" w:rsidRDefault="00304C00" w:rsidP="00304C00"/>
    <w:p w14:paraId="4D883BEB" w14:textId="77777777" w:rsidR="00304C00" w:rsidRPr="00304C00" w:rsidRDefault="00304C00" w:rsidP="00304C00"/>
    <w:p w14:paraId="7E6F944A" w14:textId="77777777" w:rsidR="00304C00" w:rsidRPr="00304C00" w:rsidRDefault="00304C00" w:rsidP="00304C00"/>
    <w:p w14:paraId="1998C6A2" w14:textId="77777777" w:rsidR="00304C00" w:rsidRPr="00304C00" w:rsidRDefault="00304C00" w:rsidP="00304C00"/>
    <w:p w14:paraId="1508F01F" w14:textId="77777777" w:rsidR="00304C00" w:rsidRPr="00304C00" w:rsidRDefault="00304C00" w:rsidP="00304C00"/>
    <w:p w14:paraId="12F0A2BE" w14:textId="77777777" w:rsidR="00304C00" w:rsidRPr="00304C00" w:rsidRDefault="00304C00" w:rsidP="00304C00"/>
    <w:p w14:paraId="349FFF75" w14:textId="77777777" w:rsidR="00304C00" w:rsidRPr="00304C00" w:rsidRDefault="00304C00" w:rsidP="00304C00"/>
    <w:p w14:paraId="7917FA53" w14:textId="77777777" w:rsidR="00304C00" w:rsidRPr="00304C00" w:rsidRDefault="00304C00" w:rsidP="00304C00"/>
    <w:p w14:paraId="27EB45A7" w14:textId="77777777" w:rsidR="00304C00" w:rsidRPr="00304C00" w:rsidRDefault="00304C00" w:rsidP="00304C00"/>
    <w:p w14:paraId="07DBE91E" w14:textId="77777777" w:rsidR="00304C00" w:rsidRPr="00304C00" w:rsidRDefault="00304C00" w:rsidP="00304C00"/>
    <w:p w14:paraId="1A8AE863" w14:textId="77777777" w:rsidR="00304C00" w:rsidRPr="00304C00" w:rsidRDefault="00304C00" w:rsidP="00304C00"/>
    <w:p w14:paraId="5E01D230" w14:textId="77777777" w:rsidR="00304C00" w:rsidRPr="00304C00" w:rsidRDefault="00304C00" w:rsidP="00304C00"/>
    <w:p w14:paraId="06E96C6F" w14:textId="77777777" w:rsidR="00304C00" w:rsidRPr="00304C00" w:rsidRDefault="00304C00" w:rsidP="00304C00"/>
    <w:p w14:paraId="43F18E81" w14:textId="77777777" w:rsidR="00304C00" w:rsidRPr="00304C00" w:rsidRDefault="00304C00" w:rsidP="00304C00"/>
    <w:p w14:paraId="24F4BCD6" w14:textId="77777777" w:rsidR="00304C00" w:rsidRDefault="00304C00" w:rsidP="00304C00"/>
    <w:p w14:paraId="5BFD2CA4" w14:textId="77777777" w:rsidR="00304C00" w:rsidRPr="00304C00" w:rsidRDefault="00304C00" w:rsidP="00304C00"/>
    <w:p w14:paraId="1AA673AF" w14:textId="77777777" w:rsidR="00304C00" w:rsidRPr="00304C00" w:rsidRDefault="00304C00" w:rsidP="00304C00"/>
    <w:p w14:paraId="7EB0CDD2" w14:textId="77777777" w:rsidR="00304C00" w:rsidRDefault="00304C00" w:rsidP="00304C00"/>
    <w:p w14:paraId="5FD4FBE8" w14:textId="77777777" w:rsidR="004C4054" w:rsidRPr="00304C00" w:rsidRDefault="007A6C84" w:rsidP="00304C00">
      <w:pPr>
        <w:jc w:val="center"/>
      </w:pPr>
      <w:r>
        <w:t xml:space="preserve">                                                                                                                                  </w:t>
      </w:r>
    </w:p>
    <w:sectPr w:rsidR="004C4054" w:rsidRPr="00304C00" w:rsidSect="005F43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1417" w:right="1417" w:bottom="1417" w:left="1417" w:header="357" w:footer="851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6E22E" w14:textId="77777777" w:rsidR="00A00990" w:rsidRDefault="00A00990">
      <w:pPr>
        <w:widowControl/>
        <w:spacing w:line="20" w:lineRule="exact"/>
      </w:pPr>
    </w:p>
    <w:p w14:paraId="1DBFF9AC" w14:textId="77777777" w:rsidR="00A00990" w:rsidRDefault="00A00990"/>
    <w:p w14:paraId="68D9F1CE" w14:textId="77777777" w:rsidR="00A00990" w:rsidRPr="002310FF" w:rsidRDefault="00A00990">
      <w:pPr>
        <w:rPr>
          <w:sz w:val="21"/>
          <w:szCs w:val="21"/>
        </w:rPr>
      </w:pPr>
    </w:p>
  </w:endnote>
  <w:endnote w:type="continuationSeparator" w:id="0">
    <w:p w14:paraId="045A81DF" w14:textId="77777777" w:rsidR="00A00990" w:rsidRDefault="00A00990">
      <w:r>
        <w:t xml:space="preserve"> </w:t>
      </w:r>
    </w:p>
    <w:p w14:paraId="1F34FE1D" w14:textId="77777777" w:rsidR="00A00990" w:rsidRDefault="00A00990"/>
    <w:p w14:paraId="4F05578E" w14:textId="77777777" w:rsidR="00A00990" w:rsidRPr="002310FF" w:rsidRDefault="00A00990">
      <w:pPr>
        <w:rPr>
          <w:sz w:val="21"/>
          <w:szCs w:val="21"/>
        </w:rPr>
      </w:pPr>
    </w:p>
  </w:endnote>
  <w:endnote w:type="continuationNotice" w:id="1">
    <w:p w14:paraId="6E25C423" w14:textId="77777777" w:rsidR="00A00990" w:rsidRDefault="00A00990">
      <w:r>
        <w:t xml:space="preserve"> </w:t>
      </w:r>
    </w:p>
    <w:p w14:paraId="39E25CAA" w14:textId="77777777" w:rsidR="00A00990" w:rsidRDefault="00A00990"/>
    <w:p w14:paraId="3C09B99A" w14:textId="77777777" w:rsidR="00A00990" w:rsidRPr="002310FF" w:rsidRDefault="00A00990">
      <w:pPr>
        <w:rPr>
          <w:sz w:val="21"/>
          <w:szCs w:val="21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283D6" w14:textId="77777777" w:rsidR="00886FE3" w:rsidRDefault="00886FE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E1479" w14:textId="77777777" w:rsidR="00002361" w:rsidRDefault="00002361">
    <w:pPr>
      <w:tabs>
        <w:tab w:val="left" w:pos="-720"/>
        <w:tab w:val="center" w:pos="4536"/>
      </w:tabs>
      <w:jc w:val="both"/>
    </w:pPr>
    <w:r>
      <w:tab/>
    </w:r>
    <w:r w:rsidR="00D7035D"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 w:rsidR="00D7035D">
      <w:rPr>
        <w:rStyle w:val="Paginanummer"/>
      </w:rPr>
      <w:fldChar w:fldCharType="separate"/>
    </w:r>
    <w:r w:rsidR="007203BD">
      <w:rPr>
        <w:rStyle w:val="Paginanummer"/>
        <w:noProof/>
      </w:rPr>
      <w:t>2</w:t>
    </w:r>
    <w:r w:rsidR="00D7035D">
      <w:rPr>
        <w:rStyle w:val="Paginanummer"/>
      </w:rPr>
      <w:fldChar w:fldCharType="end"/>
    </w:r>
  </w:p>
  <w:p w14:paraId="219434C9" w14:textId="77777777" w:rsidR="00002361" w:rsidRDefault="00002361"/>
  <w:p w14:paraId="4DB9B9CB" w14:textId="77777777" w:rsidR="00002361" w:rsidRPr="002310FF" w:rsidRDefault="00002361">
    <w:pPr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08901" w14:textId="0DAF8EA0" w:rsidR="00EA3C8D" w:rsidRDefault="00EA3C8D" w:rsidP="007A6C84">
    <w:pPr>
      <w:pStyle w:val="Voettekst"/>
      <w:tabs>
        <w:tab w:val="clear" w:pos="4536"/>
        <w:tab w:val="clear" w:pos="9072"/>
        <w:tab w:val="left" w:pos="993"/>
        <w:tab w:val="left" w:pos="4962"/>
        <w:tab w:val="left" w:pos="6379"/>
        <w:tab w:val="right" w:pos="9639"/>
      </w:tabs>
      <w:rPr>
        <w:sz w:val="18"/>
      </w:rPr>
    </w:pPr>
    <w:r>
      <w:rPr>
        <w:sz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</w:t>
    </w:r>
    <w:r w:rsidR="00B241A7">
      <w:rPr>
        <w:sz w:val="18"/>
      </w:rPr>
      <w:t>Secre</w:t>
    </w:r>
    <w:r w:rsidR="000F0C3A">
      <w:rPr>
        <w:sz w:val="18"/>
      </w:rPr>
      <w:t>tariaat</w:t>
    </w:r>
    <w:r w:rsidR="00B241A7">
      <w:rPr>
        <w:sz w:val="18"/>
      </w:rPr>
      <w:t xml:space="preserve"> : </w:t>
    </w:r>
    <w:r w:rsidR="000F0C3A">
      <w:rPr>
        <w:sz w:val="18"/>
      </w:rPr>
      <w:t>secretariaat@devaartposcar.nl</w:t>
    </w:r>
    <w:r w:rsidR="00B241A7">
      <w:rPr>
        <w:sz w:val="18"/>
      </w:rPr>
      <w:t xml:space="preserve">                             </w:t>
    </w:r>
    <w:r w:rsidR="000F0C3A">
      <w:rPr>
        <w:sz w:val="18"/>
      </w:rPr>
      <w:t xml:space="preserve">                             </w:t>
    </w:r>
    <w:r w:rsidR="00B241A7">
      <w:rPr>
        <w:sz w:val="18"/>
      </w:rPr>
      <w:t xml:space="preserve"> Penningmeester : </w:t>
    </w:r>
    <w:r w:rsidR="000F0C3A" w:rsidRPr="00612CC7">
      <w:rPr>
        <w:color w:val="000000" w:themeColor="text1"/>
        <w:sz w:val="18"/>
      </w:rPr>
      <w:t xml:space="preserve"> </w:t>
    </w:r>
    <w:r w:rsidR="00612CC7" w:rsidRPr="00612CC7">
      <w:rPr>
        <w:color w:val="000000" w:themeColor="text1"/>
        <w:sz w:val="18"/>
        <w:szCs w:val="18"/>
      </w:rPr>
      <w:t>henkz@devaartposcar.nl</w:t>
    </w:r>
  </w:p>
  <w:p w14:paraId="68C27D04" w14:textId="1BF2EEDF" w:rsidR="000F0C3A" w:rsidRDefault="000F0C3A" w:rsidP="007A6C84">
    <w:pPr>
      <w:pStyle w:val="Voettekst"/>
      <w:tabs>
        <w:tab w:val="clear" w:pos="4536"/>
        <w:tab w:val="clear" w:pos="9072"/>
        <w:tab w:val="left" w:pos="993"/>
        <w:tab w:val="left" w:pos="4962"/>
        <w:tab w:val="left" w:pos="6379"/>
        <w:tab w:val="right" w:pos="9639"/>
      </w:tabs>
      <w:rPr>
        <w:sz w:val="18"/>
      </w:rPr>
    </w:pPr>
  </w:p>
  <w:p w14:paraId="46C0A702" w14:textId="0BAC50F8" w:rsidR="00B80B03" w:rsidRPr="00D116EA" w:rsidRDefault="00B80B03" w:rsidP="00B80B03">
    <w:pPr>
      <w:pStyle w:val="Voettekst"/>
      <w:tabs>
        <w:tab w:val="clear" w:pos="4536"/>
        <w:tab w:val="clear" w:pos="9072"/>
        <w:tab w:val="left" w:pos="993"/>
        <w:tab w:val="left" w:pos="4962"/>
        <w:tab w:val="left" w:pos="6379"/>
        <w:tab w:val="right" w:pos="9639"/>
      </w:tabs>
      <w:rPr>
        <w:sz w:val="18"/>
        <w:lang w:val="nl-NL"/>
      </w:rPr>
    </w:pPr>
    <w:r>
      <w:rPr>
        <w:sz w:val="18"/>
        <w:lang w:val="nl-NL"/>
      </w:rPr>
      <w:t>www.devaartposcar.nl</w:t>
    </w:r>
    <w:r w:rsidRPr="00510FCD">
      <w:rPr>
        <w:sz w:val="18"/>
        <w:lang w:val="nl-NL"/>
      </w:rPr>
      <w:t xml:space="preserve">                                             </w:t>
    </w:r>
    <w:r>
      <w:rPr>
        <w:sz w:val="18"/>
        <w:lang w:val="nl-NL"/>
      </w:rPr>
      <w:t xml:space="preserve">                                                Bank   : NL55INGB0002171539</w:t>
    </w:r>
    <w:r w:rsidRPr="00D116EA">
      <w:rPr>
        <w:sz w:val="18"/>
        <w:lang w:val="nl-NL"/>
      </w:rPr>
      <w:t xml:space="preserve"> </w:t>
    </w:r>
    <w:r>
      <w:rPr>
        <w:sz w:val="18"/>
        <w:lang w:val="nl-NL"/>
      </w:rPr>
      <w:t xml:space="preserve">     </w:t>
    </w:r>
    <w:r w:rsidRPr="00D116EA">
      <w:rPr>
        <w:sz w:val="18"/>
        <w:lang w:val="nl-NL"/>
      </w:rPr>
      <w:t xml:space="preserve">                                            </w:t>
    </w:r>
  </w:p>
  <w:p w14:paraId="67D3C3C7" w14:textId="198698C4" w:rsidR="00B80B03" w:rsidRPr="00D116EA" w:rsidRDefault="00B80B03" w:rsidP="00B80B03">
    <w:pPr>
      <w:pStyle w:val="Voettekst"/>
      <w:tabs>
        <w:tab w:val="clear" w:pos="4536"/>
        <w:tab w:val="clear" w:pos="9072"/>
        <w:tab w:val="left" w:pos="993"/>
        <w:tab w:val="left" w:pos="4962"/>
        <w:tab w:val="left" w:pos="6379"/>
        <w:tab w:val="right" w:pos="9639"/>
      </w:tabs>
      <w:rPr>
        <w:sz w:val="18"/>
        <w:lang w:val="nl-NL"/>
      </w:rPr>
    </w:pPr>
    <w:r w:rsidRPr="00D116EA">
      <w:rPr>
        <w:rStyle w:val="Paginanummer"/>
        <w:lang w:val="nl-NL"/>
      </w:rPr>
      <w:tab/>
      <w:t xml:space="preserve">          </w:t>
    </w:r>
  </w:p>
  <w:p w14:paraId="39F8E849" w14:textId="1B219631" w:rsidR="000F0C3A" w:rsidRDefault="000F0C3A" w:rsidP="007A6C84">
    <w:pPr>
      <w:pStyle w:val="Voettekst"/>
      <w:tabs>
        <w:tab w:val="clear" w:pos="4536"/>
        <w:tab w:val="clear" w:pos="9072"/>
        <w:tab w:val="left" w:pos="993"/>
        <w:tab w:val="left" w:pos="4962"/>
        <w:tab w:val="left" w:pos="6379"/>
        <w:tab w:val="right" w:pos="9639"/>
      </w:tabs>
      <w:rPr>
        <w:sz w:val="18"/>
      </w:rPr>
    </w:pPr>
  </w:p>
  <w:p w14:paraId="27B55938" w14:textId="0D157E5A" w:rsidR="003012F6" w:rsidRPr="00D116EA" w:rsidRDefault="00EA3C8D" w:rsidP="00B80B03">
    <w:pPr>
      <w:pStyle w:val="Voettekst"/>
      <w:tabs>
        <w:tab w:val="clear" w:pos="4536"/>
        <w:tab w:val="clear" w:pos="9072"/>
        <w:tab w:val="left" w:pos="993"/>
        <w:tab w:val="left" w:pos="4962"/>
        <w:tab w:val="left" w:pos="6379"/>
        <w:tab w:val="right" w:pos="9639"/>
      </w:tabs>
      <w:rPr>
        <w:sz w:val="18"/>
        <w:lang w:val="nl-NL"/>
      </w:rPr>
    </w:pPr>
    <w:r>
      <w:rPr>
        <w:sz w:val="18"/>
        <w:lang w:val="nl-NL"/>
      </w:rPr>
      <w:t xml:space="preserve">                                                                                                                                                                                         </w:t>
    </w:r>
  </w:p>
  <w:p w14:paraId="60A79DFC" w14:textId="35A34722" w:rsidR="00EA3C8D" w:rsidRDefault="001208E5" w:rsidP="00886FE3">
    <w:pPr>
      <w:pStyle w:val="Voettekst"/>
      <w:tabs>
        <w:tab w:val="clear" w:pos="4536"/>
        <w:tab w:val="clear" w:pos="9072"/>
        <w:tab w:val="left" w:pos="993"/>
        <w:tab w:val="left" w:pos="3969"/>
        <w:tab w:val="left" w:pos="4962"/>
        <w:tab w:val="left" w:pos="6379"/>
        <w:tab w:val="right" w:pos="9639"/>
      </w:tabs>
      <w:jc w:val="both"/>
      <w:rPr>
        <w:sz w:val="18"/>
        <w:lang w:val="nl-NL"/>
      </w:rPr>
    </w:pPr>
    <w:r>
      <w:rPr>
        <w:noProof/>
        <w:sz w:val="18"/>
        <w:lang w:val="nl-NL"/>
      </w:rPr>
      <w:drawing>
        <wp:anchor distT="0" distB="0" distL="114300" distR="114300" simplePos="0" relativeHeight="251659776" behindDoc="0" locked="0" layoutInCell="1" allowOverlap="1" wp14:anchorId="5DA7ACE4" wp14:editId="3CC98AF9">
          <wp:simplePos x="0" y="0"/>
          <wp:positionH relativeFrom="margin">
            <wp:posOffset>5199380</wp:posOffset>
          </wp:positionH>
          <wp:positionV relativeFrom="paragraph">
            <wp:posOffset>78105</wp:posOffset>
          </wp:positionV>
          <wp:extent cx="685800" cy="723265"/>
          <wp:effectExtent l="0" t="0" r="0" b="635"/>
          <wp:wrapSquare wrapText="bothSides"/>
          <wp:docPr id="4" name="Afbeelding 3" descr="LogoSMWN-groot (Large)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MWN-groot (Large)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6FE3">
      <w:rPr>
        <w:sz w:val="18"/>
        <w:lang w:val="nl-NL"/>
      </w:rPr>
      <w:t xml:space="preserve">                   </w:t>
    </w:r>
    <w:r w:rsidR="00FE1EA3">
      <w:rPr>
        <w:sz w:val="18"/>
        <w:lang w:val="nl-NL"/>
      </w:rPr>
      <w:t>Onze privacyverklaring kunt u vinden op onze website onder de knop DIVERSEN</w:t>
    </w:r>
    <w:r w:rsidR="006D143C" w:rsidRPr="00B241A7">
      <w:rPr>
        <w:sz w:val="18"/>
        <w:lang w:val="nl-NL"/>
      </w:rPr>
      <w:t>.</w:t>
    </w:r>
  </w:p>
  <w:p w14:paraId="4A6BDACB" w14:textId="22FF39A3" w:rsidR="00EA3C8D" w:rsidRDefault="00886FE3">
    <w:pPr>
      <w:pStyle w:val="Voettekst"/>
      <w:tabs>
        <w:tab w:val="clear" w:pos="4536"/>
        <w:tab w:val="clear" w:pos="9072"/>
        <w:tab w:val="left" w:pos="993"/>
        <w:tab w:val="left" w:pos="3969"/>
        <w:tab w:val="left" w:pos="4962"/>
        <w:tab w:val="left" w:pos="6379"/>
        <w:tab w:val="right" w:pos="9639"/>
      </w:tabs>
      <w:rPr>
        <w:sz w:val="18"/>
        <w:lang w:val="nl-NL"/>
      </w:rPr>
    </w:pPr>
    <w:r>
      <w:rPr>
        <w:noProof/>
        <w:sz w:val="18"/>
        <w:lang w:val="nl-NL"/>
      </w:rPr>
      <w:drawing>
        <wp:anchor distT="0" distB="0" distL="114300" distR="114300" simplePos="0" relativeHeight="251657728" behindDoc="0" locked="0" layoutInCell="1" allowOverlap="1" wp14:anchorId="1D9184FE" wp14:editId="7723EB5B">
          <wp:simplePos x="0" y="0"/>
          <wp:positionH relativeFrom="column">
            <wp:posOffset>-597535</wp:posOffset>
          </wp:positionH>
          <wp:positionV relativeFrom="paragraph">
            <wp:posOffset>125730</wp:posOffset>
          </wp:positionV>
          <wp:extent cx="800100" cy="493395"/>
          <wp:effectExtent l="19050" t="0" r="0" b="0"/>
          <wp:wrapSquare wrapText="bothSides"/>
          <wp:docPr id="3" name="Afbeelding 2" descr="SNL_Kon_pms285+295 (Smal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L_Kon_pms285+295 (Small)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0100" cy="49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534565" w14:textId="475F617E" w:rsidR="003012F6" w:rsidRPr="00EA3C8D" w:rsidRDefault="00886FE3">
    <w:pPr>
      <w:pStyle w:val="Voettekst"/>
      <w:tabs>
        <w:tab w:val="clear" w:pos="4536"/>
        <w:tab w:val="clear" w:pos="9072"/>
        <w:tab w:val="left" w:pos="993"/>
        <w:tab w:val="left" w:pos="3969"/>
        <w:tab w:val="left" w:pos="4962"/>
        <w:tab w:val="left" w:pos="6379"/>
        <w:tab w:val="right" w:pos="9639"/>
      </w:tabs>
      <w:rPr>
        <w:sz w:val="18"/>
        <w:lang w:val="nl-NL"/>
      </w:rPr>
    </w:pPr>
    <w:r>
      <w:rPr>
        <w:sz w:val="18"/>
        <w:lang w:val="nl-NL"/>
      </w:rPr>
      <w:t xml:space="preserve">                       </w:t>
    </w:r>
    <w:r w:rsidR="003012F6">
      <w:rPr>
        <w:sz w:val="18"/>
        <w:lang w:val="nl-NL"/>
      </w:rPr>
      <w:t>Aangeslote</w:t>
    </w:r>
    <w:r w:rsidR="001208E5">
      <w:rPr>
        <w:sz w:val="18"/>
        <w:lang w:val="nl-NL"/>
      </w:rPr>
      <w:t xml:space="preserve">n bij Sportvisserij Nederland </w:t>
    </w:r>
    <w:r w:rsidR="001208E5">
      <w:rPr>
        <w:sz w:val="18"/>
        <w:lang w:val="nl-NL"/>
      </w:rPr>
      <w:tab/>
    </w:r>
    <w:r w:rsidR="00304C00">
      <w:rPr>
        <w:sz w:val="18"/>
        <w:lang w:val="nl-NL"/>
      </w:rPr>
      <w:t>e</w:t>
    </w:r>
    <w:r w:rsidR="003012F6">
      <w:rPr>
        <w:sz w:val="18"/>
        <w:lang w:val="nl-NL"/>
      </w:rPr>
      <w:t>n de federatie Mid West Nederland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2FA0F" w14:textId="77777777" w:rsidR="00A00990" w:rsidRDefault="00A00990">
      <w:r>
        <w:separator/>
      </w:r>
    </w:p>
    <w:p w14:paraId="4E4FCF31" w14:textId="77777777" w:rsidR="00A00990" w:rsidRDefault="00A00990"/>
    <w:p w14:paraId="66CC580D" w14:textId="77777777" w:rsidR="00A00990" w:rsidRPr="002310FF" w:rsidRDefault="00A00990">
      <w:pPr>
        <w:rPr>
          <w:sz w:val="21"/>
          <w:szCs w:val="21"/>
        </w:rPr>
      </w:pPr>
    </w:p>
  </w:footnote>
  <w:footnote w:type="continuationSeparator" w:id="0">
    <w:p w14:paraId="5EC32802" w14:textId="77777777" w:rsidR="00A00990" w:rsidRDefault="00A00990">
      <w:r>
        <w:continuationSeparator/>
      </w:r>
    </w:p>
    <w:p w14:paraId="7FE2B0BC" w14:textId="77777777" w:rsidR="00A00990" w:rsidRDefault="00A00990"/>
    <w:p w14:paraId="36A31E99" w14:textId="77777777" w:rsidR="00A00990" w:rsidRPr="002310FF" w:rsidRDefault="00A00990">
      <w:pPr>
        <w:rPr>
          <w:sz w:val="21"/>
          <w:szCs w:val="21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BC9A3" w14:textId="77777777" w:rsidR="00886FE3" w:rsidRDefault="00886FE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3C07C" w14:textId="064DDA1B" w:rsidR="00002361" w:rsidRDefault="00CD050B">
    <w:pPr>
      <w:tabs>
        <w:tab w:val="left" w:pos="-720"/>
      </w:tabs>
      <w:jc w:val="center"/>
      <w:rPr>
        <w:spacing w:val="-3"/>
        <w:lang w:val="nl-NL"/>
      </w:rPr>
    </w:pPr>
    <w:r>
      <w:rPr>
        <w:noProof/>
        <w:lang w:val="nl-NL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8DFBEEA" wp14:editId="6BBE8053">
              <wp:simplePos x="0" y="0"/>
              <wp:positionH relativeFrom="margin">
                <wp:posOffset>3943350</wp:posOffset>
              </wp:positionH>
              <wp:positionV relativeFrom="paragraph">
                <wp:posOffset>414655</wp:posOffset>
              </wp:positionV>
              <wp:extent cx="2160270" cy="3556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60270" cy="355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70ED2D" id="Rectangle 1" o:spid="_x0000_s1026" style="position:absolute;margin-left:310.5pt;margin-top:32.65pt;width:170.1pt;height:2.8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" o:allowincell="f" fillcolor="black" stroked="f" strokeweight=".05pt">
              <w10:wrap anchorx="margin"/>
            </v:rect>
          </w:pict>
        </mc:Fallback>
      </mc:AlternateContent>
    </w:r>
    <w:r>
      <w:rPr>
        <w:noProof/>
        <w:lang w:val="nl-NL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AABEEE7" wp14:editId="21AEB710">
              <wp:simplePos x="0" y="0"/>
              <wp:positionH relativeFrom="margin">
                <wp:posOffset>11430</wp:posOffset>
              </wp:positionH>
              <wp:positionV relativeFrom="paragraph">
                <wp:posOffset>414655</wp:posOffset>
              </wp:positionV>
              <wp:extent cx="2160270" cy="35560"/>
              <wp:effectExtent l="0" t="0" r="0" b="0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60270" cy="355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BD638B" id="Rectangle 2" o:spid="_x0000_s1026" style="position:absolute;margin-left:.9pt;margin-top:32.65pt;width:170.1pt;height:2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" o:allowincell="f" fillcolor="black" stroked="f" strokeweight=".05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BCCC8" w14:textId="77777777" w:rsidR="00002361" w:rsidRDefault="00AE0DF7" w:rsidP="00002361">
    <w:pPr>
      <w:framePr w:hSpace="141" w:wrap="around" w:vAnchor="text" w:hAnchor="page" w:x="976" w:y="64"/>
      <w:tabs>
        <w:tab w:val="center" w:pos="4819"/>
      </w:tabs>
      <w:rPr>
        <w:rFonts w:ascii="Arial" w:hAnsi="Arial"/>
        <w:b/>
        <w:spacing w:val="-3"/>
        <w:lang w:val="nl-NL"/>
      </w:rPr>
    </w:pPr>
    <w:r>
      <w:rPr>
        <w:rFonts w:ascii="Arial" w:hAnsi="Arial"/>
        <w:b/>
        <w:noProof/>
        <w:spacing w:val="-3"/>
        <w:lang w:val="nl-NL"/>
      </w:rPr>
      <w:drawing>
        <wp:inline distT="0" distB="0" distL="0" distR="0" wp14:anchorId="08CD5292" wp14:editId="47E55F6A">
          <wp:extent cx="1362075" cy="704850"/>
          <wp:effectExtent l="1905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12BCD00" w14:textId="77777777" w:rsidR="00002361" w:rsidRDefault="008E63F6">
    <w:pPr>
      <w:tabs>
        <w:tab w:val="center" w:pos="4819"/>
      </w:tabs>
      <w:rPr>
        <w:rFonts w:ascii="Arial" w:hAnsi="Arial"/>
        <w:b/>
        <w:spacing w:val="-3"/>
        <w:lang w:val="nl-NL"/>
      </w:rPr>
    </w:pPr>
    <w:r>
      <w:rPr>
        <w:noProof/>
        <w:lang w:val="nl-NL"/>
      </w:rPr>
      <w:drawing>
        <wp:anchor distT="0" distB="0" distL="114300" distR="114300" simplePos="0" relativeHeight="251655168" behindDoc="0" locked="0" layoutInCell="1" allowOverlap="1" wp14:anchorId="458A3E13" wp14:editId="637C2D33">
          <wp:simplePos x="0" y="0"/>
          <wp:positionH relativeFrom="column">
            <wp:posOffset>5528945</wp:posOffset>
          </wp:positionH>
          <wp:positionV relativeFrom="paragraph">
            <wp:posOffset>-112395</wp:posOffset>
          </wp:positionV>
          <wp:extent cx="648729" cy="648729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65 jaar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8729" cy="6487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864699D" w14:textId="77777777" w:rsidR="00002361" w:rsidRDefault="00002361">
    <w:pPr>
      <w:tabs>
        <w:tab w:val="center" w:pos="3402"/>
      </w:tabs>
      <w:jc w:val="center"/>
      <w:rPr>
        <w:rFonts w:ascii="Univers Bold" w:hAnsi="Univers Bold"/>
        <w:b/>
        <w:spacing w:val="70"/>
        <w:lang w:val="nl-NL"/>
      </w:rPr>
    </w:pPr>
    <w:r>
      <w:rPr>
        <w:rFonts w:ascii="Arial" w:hAnsi="Arial"/>
        <w:b/>
        <w:spacing w:val="70"/>
        <w:lang w:val="nl-NL"/>
      </w:rPr>
      <w:t>Hengelsportverenigi</w:t>
    </w:r>
    <w:r w:rsidR="008E63F6">
      <w:rPr>
        <w:rFonts w:ascii="Arial" w:hAnsi="Arial"/>
        <w:b/>
        <w:spacing w:val="70"/>
        <w:lang w:val="nl-NL"/>
      </w:rPr>
      <w:t xml:space="preserve">ng </w:t>
    </w:r>
    <w:r w:rsidR="008E63F6">
      <w:rPr>
        <w:rFonts w:ascii="Univers Bold" w:hAnsi="Univers Bold"/>
        <w:b/>
        <w:noProof/>
        <w:spacing w:val="70"/>
        <w:lang w:val="nl-NL"/>
      </w:rPr>
      <w:t xml:space="preserve">                    </w:t>
    </w:r>
  </w:p>
  <w:p w14:paraId="6F34AC76" w14:textId="042FCA07" w:rsidR="00002361" w:rsidRDefault="00CD050B">
    <w:pPr>
      <w:pBdr>
        <w:bottom w:val="single" w:sz="12" w:space="1" w:color="auto"/>
      </w:pBdr>
      <w:tabs>
        <w:tab w:val="center" w:pos="3402"/>
      </w:tabs>
      <w:jc w:val="center"/>
      <w:rPr>
        <w:rFonts w:ascii="Arial" w:hAnsi="Arial"/>
        <w:b/>
        <w:spacing w:val="100"/>
        <w:sz w:val="34"/>
        <w:lang w:val="nl-NL"/>
      </w:rPr>
    </w:pPr>
    <w:r>
      <w:rPr>
        <w:noProof/>
        <w:lang w:val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DEF69D" wp14:editId="7935133B">
              <wp:simplePos x="0" y="0"/>
              <wp:positionH relativeFrom="column">
                <wp:posOffset>5264150</wp:posOffset>
              </wp:positionH>
              <wp:positionV relativeFrom="paragraph">
                <wp:posOffset>220345</wp:posOffset>
              </wp:positionV>
              <wp:extent cx="1171575" cy="266700"/>
              <wp:effectExtent l="0" t="0" r="0" b="0"/>
              <wp:wrapNone/>
              <wp:docPr id="5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171575" cy="2667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9495B04" w14:textId="77777777" w:rsidR="007E3EFD" w:rsidRDefault="007E3EFD" w:rsidP="007E3EFD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0000FF"/>
                            </w:rPr>
                            <w:t>1945-20</w:t>
                          </w:r>
                          <w:r w:rsidR="008E63F6">
                            <w:rPr>
                              <w:color w:val="0000FF"/>
                            </w:rPr>
                            <w:t>20</w:t>
                          </w:r>
                        </w:p>
                      </w:txbxContent>
                    </wps:txbx>
                    <wps:bodyPr wrap="square" numCol="1" fromWordArt="1">
                      <a:prstTxWarp prst="textCanDown">
                        <a:avLst>
                          <a:gd name="adj" fmla="val 33333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DEF69D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6" type="#_x0000_t202" style="position:absolute;left:0;text-align:left;margin-left:414.5pt;margin-top:17.35pt;width:92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" filled="f" stroked="f">
              <o:lock v:ext="edit" shapetype="t"/>
              <v:textbox style="mso-fit-shape-to-text:t">
                <w:txbxContent>
                  <w:p w14:paraId="29495B04" w14:textId="77777777" w:rsidR="007E3EFD" w:rsidRDefault="007E3EFD" w:rsidP="007E3EFD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0000FF"/>
                      </w:rPr>
                      <w:t>1945-20</w:t>
                    </w:r>
                    <w:r w:rsidR="008E63F6">
                      <w:rPr>
                        <w:color w:val="0000FF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 w:rsidR="00002361">
      <w:rPr>
        <w:rFonts w:ascii="Arial" w:hAnsi="Arial"/>
        <w:b/>
        <w:spacing w:val="100"/>
        <w:sz w:val="34"/>
        <w:lang w:val="nl-NL"/>
      </w:rPr>
      <w:t>De Vaart-Poscar</w:t>
    </w:r>
  </w:p>
  <w:p w14:paraId="52C91171" w14:textId="77777777" w:rsidR="00002361" w:rsidRPr="00B241A7" w:rsidRDefault="00002361" w:rsidP="00B241A7">
    <w:pPr>
      <w:pBdr>
        <w:bottom w:val="single" w:sz="12" w:space="1" w:color="auto"/>
      </w:pBdr>
      <w:tabs>
        <w:tab w:val="center" w:pos="3686"/>
        <w:tab w:val="center" w:pos="4819"/>
      </w:tabs>
      <w:jc w:val="center"/>
      <w:rPr>
        <w:rFonts w:ascii="Arial" w:hAnsi="Arial"/>
        <w:b/>
        <w:spacing w:val="100"/>
        <w:sz w:val="34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BA7112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448997210" o:spid="_x0000_i1025" type="#_x0000_t75" style="width:11.5pt;height:11.5pt;visibility:visible;mso-wrap-style:square">
            <v:imagedata r:id="rId1" o:title=""/>
          </v:shape>
        </w:pict>
      </mc:Choice>
      <mc:Fallback>
        <w:drawing>
          <wp:inline distT="0" distB="0" distL="0" distR="0" wp14:anchorId="7036648F" wp14:editId="71BCA587">
            <wp:extent cx="146050" cy="146050"/>
            <wp:effectExtent l="0" t="0" r="0" b="0"/>
            <wp:docPr id="448997210" name="Afbeelding 448997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D7B68C9"/>
    <w:multiLevelType w:val="hybridMultilevel"/>
    <w:tmpl w:val="5C9075F6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E72BB"/>
    <w:multiLevelType w:val="singleLevel"/>
    <w:tmpl w:val="0413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8CD05BE"/>
    <w:multiLevelType w:val="hybridMultilevel"/>
    <w:tmpl w:val="46E671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F18DF"/>
    <w:multiLevelType w:val="singleLevel"/>
    <w:tmpl w:val="0413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80D6954"/>
    <w:multiLevelType w:val="hybridMultilevel"/>
    <w:tmpl w:val="1A1603AC"/>
    <w:lvl w:ilvl="0" w:tplc="AE6A9002">
      <w:start w:val="1"/>
      <w:numFmt w:val="decimalZero"/>
      <w:lvlText w:val="%1"/>
      <w:lvlJc w:val="left"/>
      <w:pPr>
        <w:ind w:left="765" w:hanging="4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239C9"/>
    <w:multiLevelType w:val="hybridMultilevel"/>
    <w:tmpl w:val="CDE4462A"/>
    <w:lvl w:ilvl="0" w:tplc="7986ABE4">
      <w:start w:val="1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202998">
    <w:abstractNumId w:val="1"/>
  </w:num>
  <w:num w:numId="2" w16cid:durableId="1313214802">
    <w:abstractNumId w:val="3"/>
  </w:num>
  <w:num w:numId="3" w16cid:durableId="1689722067">
    <w:abstractNumId w:val="4"/>
  </w:num>
  <w:num w:numId="4" w16cid:durableId="1129324356">
    <w:abstractNumId w:val="5"/>
  </w:num>
  <w:num w:numId="5" w16cid:durableId="1300455983">
    <w:abstractNumId w:val="0"/>
  </w:num>
  <w:num w:numId="6" w16cid:durableId="2112778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677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0C"/>
    <w:rsid w:val="000004DA"/>
    <w:rsid w:val="00002361"/>
    <w:rsid w:val="00013E95"/>
    <w:rsid w:val="000172A6"/>
    <w:rsid w:val="00060C80"/>
    <w:rsid w:val="00060F18"/>
    <w:rsid w:val="00067258"/>
    <w:rsid w:val="00073B86"/>
    <w:rsid w:val="00083827"/>
    <w:rsid w:val="000846E6"/>
    <w:rsid w:val="00087231"/>
    <w:rsid w:val="0009108D"/>
    <w:rsid w:val="00094ABE"/>
    <w:rsid w:val="000C51DF"/>
    <w:rsid w:val="000D542A"/>
    <w:rsid w:val="000D5ECB"/>
    <w:rsid w:val="000F0C3A"/>
    <w:rsid w:val="000F1961"/>
    <w:rsid w:val="001208E5"/>
    <w:rsid w:val="00126C6A"/>
    <w:rsid w:val="001376E7"/>
    <w:rsid w:val="00142530"/>
    <w:rsid w:val="00151FBB"/>
    <w:rsid w:val="00161B90"/>
    <w:rsid w:val="001803CD"/>
    <w:rsid w:val="001851BD"/>
    <w:rsid w:val="0018563E"/>
    <w:rsid w:val="00185EA1"/>
    <w:rsid w:val="001871C7"/>
    <w:rsid w:val="00194935"/>
    <w:rsid w:val="00196723"/>
    <w:rsid w:val="001A2507"/>
    <w:rsid w:val="001C7E55"/>
    <w:rsid w:val="001F040C"/>
    <w:rsid w:val="0021338C"/>
    <w:rsid w:val="002310FF"/>
    <w:rsid w:val="002A2F7B"/>
    <w:rsid w:val="003012F6"/>
    <w:rsid w:val="00301EDC"/>
    <w:rsid w:val="00304C00"/>
    <w:rsid w:val="003108C3"/>
    <w:rsid w:val="00312B57"/>
    <w:rsid w:val="003215B0"/>
    <w:rsid w:val="00327C15"/>
    <w:rsid w:val="003402CB"/>
    <w:rsid w:val="00343213"/>
    <w:rsid w:val="003532C6"/>
    <w:rsid w:val="00362D94"/>
    <w:rsid w:val="00365D6B"/>
    <w:rsid w:val="003A5BC8"/>
    <w:rsid w:val="003B38B6"/>
    <w:rsid w:val="003C76CB"/>
    <w:rsid w:val="003E4F9A"/>
    <w:rsid w:val="003F087C"/>
    <w:rsid w:val="0041308B"/>
    <w:rsid w:val="00417E5E"/>
    <w:rsid w:val="00425005"/>
    <w:rsid w:val="00425CD0"/>
    <w:rsid w:val="00426A9F"/>
    <w:rsid w:val="00426E23"/>
    <w:rsid w:val="004417DF"/>
    <w:rsid w:val="00447136"/>
    <w:rsid w:val="00474483"/>
    <w:rsid w:val="004845AA"/>
    <w:rsid w:val="00485D81"/>
    <w:rsid w:val="00492DDA"/>
    <w:rsid w:val="0049645E"/>
    <w:rsid w:val="004A451E"/>
    <w:rsid w:val="004A684F"/>
    <w:rsid w:val="004C4054"/>
    <w:rsid w:val="004C4C6C"/>
    <w:rsid w:val="004E0E17"/>
    <w:rsid w:val="004E375E"/>
    <w:rsid w:val="004E7D41"/>
    <w:rsid w:val="005100D2"/>
    <w:rsid w:val="00510FCD"/>
    <w:rsid w:val="00512DF9"/>
    <w:rsid w:val="00523BDC"/>
    <w:rsid w:val="00534708"/>
    <w:rsid w:val="00544E1C"/>
    <w:rsid w:val="00552927"/>
    <w:rsid w:val="00572D1B"/>
    <w:rsid w:val="005873A4"/>
    <w:rsid w:val="005907FA"/>
    <w:rsid w:val="005C5859"/>
    <w:rsid w:val="005D6917"/>
    <w:rsid w:val="005E10B0"/>
    <w:rsid w:val="005E7C81"/>
    <w:rsid w:val="005F1436"/>
    <w:rsid w:val="005F2081"/>
    <w:rsid w:val="005F4383"/>
    <w:rsid w:val="00601C7F"/>
    <w:rsid w:val="0060268E"/>
    <w:rsid w:val="00612450"/>
    <w:rsid w:val="00612CC7"/>
    <w:rsid w:val="0062018E"/>
    <w:rsid w:val="006234B8"/>
    <w:rsid w:val="006370BA"/>
    <w:rsid w:val="0065593A"/>
    <w:rsid w:val="00665B04"/>
    <w:rsid w:val="006665A6"/>
    <w:rsid w:val="00674023"/>
    <w:rsid w:val="00690E6F"/>
    <w:rsid w:val="006C58E1"/>
    <w:rsid w:val="006D143C"/>
    <w:rsid w:val="006E5E08"/>
    <w:rsid w:val="006E63B3"/>
    <w:rsid w:val="007203BD"/>
    <w:rsid w:val="00722FD3"/>
    <w:rsid w:val="00734676"/>
    <w:rsid w:val="00750E3E"/>
    <w:rsid w:val="00783181"/>
    <w:rsid w:val="00791348"/>
    <w:rsid w:val="00791CF9"/>
    <w:rsid w:val="00792F29"/>
    <w:rsid w:val="00793815"/>
    <w:rsid w:val="007A0AFD"/>
    <w:rsid w:val="007A6C84"/>
    <w:rsid w:val="007A70D0"/>
    <w:rsid w:val="007B495B"/>
    <w:rsid w:val="007C3F51"/>
    <w:rsid w:val="007E3EFD"/>
    <w:rsid w:val="007F2DF8"/>
    <w:rsid w:val="00804D8A"/>
    <w:rsid w:val="0081198F"/>
    <w:rsid w:val="00821335"/>
    <w:rsid w:val="00870763"/>
    <w:rsid w:val="0087158A"/>
    <w:rsid w:val="00875829"/>
    <w:rsid w:val="00886FE3"/>
    <w:rsid w:val="00887F47"/>
    <w:rsid w:val="00892699"/>
    <w:rsid w:val="008C3007"/>
    <w:rsid w:val="008C6FBA"/>
    <w:rsid w:val="008E00BC"/>
    <w:rsid w:val="008E63F6"/>
    <w:rsid w:val="008F006F"/>
    <w:rsid w:val="009021B9"/>
    <w:rsid w:val="00917CDD"/>
    <w:rsid w:val="00927468"/>
    <w:rsid w:val="00935B71"/>
    <w:rsid w:val="0093730F"/>
    <w:rsid w:val="0094167F"/>
    <w:rsid w:val="0094729E"/>
    <w:rsid w:val="009538BF"/>
    <w:rsid w:val="0096198F"/>
    <w:rsid w:val="009709A8"/>
    <w:rsid w:val="00975155"/>
    <w:rsid w:val="00984E27"/>
    <w:rsid w:val="009A0E51"/>
    <w:rsid w:val="009B49E7"/>
    <w:rsid w:val="009C61D9"/>
    <w:rsid w:val="00A00990"/>
    <w:rsid w:val="00A10EBC"/>
    <w:rsid w:val="00A2110A"/>
    <w:rsid w:val="00A2777E"/>
    <w:rsid w:val="00A32563"/>
    <w:rsid w:val="00A43441"/>
    <w:rsid w:val="00A46F96"/>
    <w:rsid w:val="00A514BC"/>
    <w:rsid w:val="00A549C7"/>
    <w:rsid w:val="00A73FE2"/>
    <w:rsid w:val="00A83210"/>
    <w:rsid w:val="00A84C9B"/>
    <w:rsid w:val="00A9397C"/>
    <w:rsid w:val="00AA43B5"/>
    <w:rsid w:val="00AB0364"/>
    <w:rsid w:val="00AB0EC5"/>
    <w:rsid w:val="00AB46A2"/>
    <w:rsid w:val="00AC4FAB"/>
    <w:rsid w:val="00AE0DF7"/>
    <w:rsid w:val="00AF13B8"/>
    <w:rsid w:val="00B10D87"/>
    <w:rsid w:val="00B2133E"/>
    <w:rsid w:val="00B2414F"/>
    <w:rsid w:val="00B241A7"/>
    <w:rsid w:val="00B43959"/>
    <w:rsid w:val="00B45F6E"/>
    <w:rsid w:val="00B63CEA"/>
    <w:rsid w:val="00B73AD2"/>
    <w:rsid w:val="00B76A7B"/>
    <w:rsid w:val="00B76D34"/>
    <w:rsid w:val="00B80B03"/>
    <w:rsid w:val="00B9347D"/>
    <w:rsid w:val="00B96243"/>
    <w:rsid w:val="00BA6957"/>
    <w:rsid w:val="00BB0BD2"/>
    <w:rsid w:val="00BB102C"/>
    <w:rsid w:val="00BC766B"/>
    <w:rsid w:val="00BD1D94"/>
    <w:rsid w:val="00BF542B"/>
    <w:rsid w:val="00C477B0"/>
    <w:rsid w:val="00C52664"/>
    <w:rsid w:val="00C92073"/>
    <w:rsid w:val="00CD050B"/>
    <w:rsid w:val="00CD4E50"/>
    <w:rsid w:val="00D037A5"/>
    <w:rsid w:val="00D116EA"/>
    <w:rsid w:val="00D21658"/>
    <w:rsid w:val="00D21BAE"/>
    <w:rsid w:val="00D569DD"/>
    <w:rsid w:val="00D7035D"/>
    <w:rsid w:val="00D8335A"/>
    <w:rsid w:val="00D85C37"/>
    <w:rsid w:val="00D872D1"/>
    <w:rsid w:val="00D91ADB"/>
    <w:rsid w:val="00DA2B8E"/>
    <w:rsid w:val="00DE52E7"/>
    <w:rsid w:val="00DF4CAD"/>
    <w:rsid w:val="00E113C4"/>
    <w:rsid w:val="00E260F2"/>
    <w:rsid w:val="00E37051"/>
    <w:rsid w:val="00EA3C8D"/>
    <w:rsid w:val="00EB1414"/>
    <w:rsid w:val="00EB53FA"/>
    <w:rsid w:val="00ED472E"/>
    <w:rsid w:val="00ED660C"/>
    <w:rsid w:val="00F137BF"/>
    <w:rsid w:val="00F1391D"/>
    <w:rsid w:val="00F26232"/>
    <w:rsid w:val="00F34FF4"/>
    <w:rsid w:val="00F42E0A"/>
    <w:rsid w:val="00F45076"/>
    <w:rsid w:val="00F508A7"/>
    <w:rsid w:val="00F56DEE"/>
    <w:rsid w:val="00F621C2"/>
    <w:rsid w:val="00F801E5"/>
    <w:rsid w:val="00F92CB2"/>
    <w:rsid w:val="00F93A51"/>
    <w:rsid w:val="00FC0D10"/>
    <w:rsid w:val="00FE1EA3"/>
    <w:rsid w:val="00F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B16FC5"/>
  <w15:docId w15:val="{FD4EC60D-5D5E-4809-9EF8-0AC8EFA5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73FE2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A73FE2"/>
  </w:style>
  <w:style w:type="character" w:styleId="Eindnootmarkering">
    <w:name w:val="endnote reference"/>
    <w:basedOn w:val="Standaardalinea-lettertype"/>
    <w:semiHidden/>
    <w:rsid w:val="00A73FE2"/>
    <w:rPr>
      <w:vertAlign w:val="superscript"/>
    </w:rPr>
  </w:style>
  <w:style w:type="paragraph" w:styleId="Voetnoottekst">
    <w:name w:val="footnote text"/>
    <w:basedOn w:val="Standaard"/>
    <w:semiHidden/>
    <w:rsid w:val="00A73FE2"/>
  </w:style>
  <w:style w:type="character" w:customStyle="1" w:styleId="Voetnootverwijzing">
    <w:name w:val="Voetnootverwijzing"/>
    <w:rsid w:val="00A73FE2"/>
    <w:rPr>
      <w:vertAlign w:val="superscript"/>
    </w:rPr>
  </w:style>
  <w:style w:type="paragraph" w:customStyle="1" w:styleId="inhopg1">
    <w:name w:val="inhopg 1"/>
    <w:basedOn w:val="Standaard"/>
    <w:rsid w:val="00A73FE2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A73FE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A73FE2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A73FE2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A73FE2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A73FE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A73FE2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A73FE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A73FE2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rsid w:val="00A73FE2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rsid w:val="00A73FE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A73FE2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  <w:rsid w:val="00A73FE2"/>
  </w:style>
  <w:style w:type="character" w:customStyle="1" w:styleId="EquationCaption">
    <w:name w:val="_Equation Caption"/>
    <w:rsid w:val="00A73FE2"/>
  </w:style>
  <w:style w:type="paragraph" w:styleId="Koptekst">
    <w:name w:val="header"/>
    <w:basedOn w:val="Standaard"/>
    <w:rsid w:val="00A73FE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A73FE2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73FE2"/>
  </w:style>
  <w:style w:type="character" w:styleId="Hyperlink">
    <w:name w:val="Hyperlink"/>
    <w:basedOn w:val="Standaardalinea-lettertype"/>
    <w:rsid w:val="006E63B3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3012F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012F6"/>
    <w:rPr>
      <w:rFonts w:ascii="Tahoma" w:hAnsi="Tahoma" w:cs="Tahoma"/>
      <w:sz w:val="16"/>
      <w:szCs w:val="16"/>
      <w:lang w:val="nl"/>
    </w:rPr>
  </w:style>
  <w:style w:type="character" w:customStyle="1" w:styleId="VoettekstChar">
    <w:name w:val="Voettekst Char"/>
    <w:basedOn w:val="Standaardalinea-lettertype"/>
    <w:link w:val="Voettekst"/>
    <w:rsid w:val="003012F6"/>
    <w:rPr>
      <w:sz w:val="24"/>
      <w:lang w:val="nl"/>
    </w:rPr>
  </w:style>
  <w:style w:type="paragraph" w:styleId="Lijstalinea">
    <w:name w:val="List Paragraph"/>
    <w:basedOn w:val="Standaard"/>
    <w:uiPriority w:val="34"/>
    <w:qFormat/>
    <w:rsid w:val="004C4054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7E3EFD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F0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esktop\H%20e%20n%20g%20e%20l%20s%20p%20o%20r%20t%20v%20e%20r%20e%20n%20i%20g%20i%20n%20g%20(1)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8AD83-3E40-4243-B688-EE659DF79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 e n g e l s p o r t v e r e n i g i n g (1)</Template>
  <TotalTime>4</TotalTime>
  <Pages>2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 e n g e l s p o r t v e r e n i g i n g</vt:lpstr>
    </vt:vector>
  </TitlesOfParts>
  <Company>De Vaart - Poscar</Company>
  <LinksUpToDate>false</LinksUpToDate>
  <CharactersWithSpaces>2542</CharactersWithSpaces>
  <SharedDoc>false</SharedDoc>
  <HLinks>
    <vt:vector size="6" baseType="variant">
      <vt:variant>
        <vt:i4>1245190</vt:i4>
      </vt:variant>
      <vt:variant>
        <vt:i4>3</vt:i4>
      </vt:variant>
      <vt:variant>
        <vt:i4>0</vt:i4>
      </vt:variant>
      <vt:variant>
        <vt:i4>5</vt:i4>
      </vt:variant>
      <vt:variant>
        <vt:lpwstr>http://www.devaartposcar.nl/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e n g e l s p o r t v e r e n i g i n g</dc:title>
  <dc:creator>Eigenaar</dc:creator>
  <cp:lastModifiedBy>MARTIN PLINCK</cp:lastModifiedBy>
  <cp:revision>5</cp:revision>
  <cp:lastPrinted>2025-02-17T11:36:00Z</cp:lastPrinted>
  <dcterms:created xsi:type="dcterms:W3CDTF">2025-02-10T09:14:00Z</dcterms:created>
  <dcterms:modified xsi:type="dcterms:W3CDTF">2025-02-17T14:43:00Z</dcterms:modified>
</cp:coreProperties>
</file>